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61" w:rsidRDefault="009633B1">
      <w:pPr>
        <w:rPr>
          <w:rFonts w:ascii="Times New Roman" w:hAnsi="Times New Roman"/>
          <w:color w:val="222222"/>
          <w:sz w:val="24"/>
          <w:szCs w:val="24"/>
          <w:shd w:val="clear" w:color="auto" w:fill="FFFFFF"/>
        </w:rPr>
      </w:pPr>
      <w:proofErr w:type="spellStart"/>
      <w:r>
        <w:rPr>
          <w:rFonts w:ascii="Times New Roman" w:hAnsi="Times New Roman"/>
          <w:color w:val="222222"/>
          <w:sz w:val="24"/>
          <w:szCs w:val="24"/>
          <w:shd w:val="clear" w:color="auto" w:fill="FFFFFF"/>
        </w:rPr>
        <w:t>Taksøeudredningen</w:t>
      </w:r>
      <w:proofErr w:type="spellEnd"/>
      <w:r>
        <w:rPr>
          <w:rFonts w:ascii="Times New Roman" w:hAnsi="Times New Roman"/>
          <w:color w:val="222222"/>
          <w:sz w:val="24"/>
          <w:szCs w:val="24"/>
          <w:shd w:val="clear" w:color="auto" w:fill="FFFFFF"/>
        </w:rPr>
        <w:t xml:space="preserve">: </w:t>
      </w:r>
      <w:r w:rsidR="008F0359" w:rsidRPr="003F443F">
        <w:rPr>
          <w:rFonts w:ascii="Times New Roman" w:hAnsi="Times New Roman"/>
          <w:color w:val="222222"/>
          <w:sz w:val="24"/>
          <w:szCs w:val="24"/>
          <w:shd w:val="clear" w:color="auto" w:fill="FFFFFF"/>
        </w:rPr>
        <w:t>En koldkrigsrapport</w:t>
      </w:r>
      <w:r w:rsidR="00C53A61">
        <w:rPr>
          <w:rFonts w:ascii="Times New Roman" w:hAnsi="Times New Roman"/>
          <w:color w:val="222222"/>
          <w:sz w:val="24"/>
          <w:szCs w:val="24"/>
          <w:shd w:val="clear" w:color="auto" w:fill="FFFFFF"/>
        </w:rPr>
        <w:t xml:space="preserve"> </w:t>
      </w:r>
    </w:p>
    <w:p w:rsidR="00AC1999" w:rsidRPr="003F443F" w:rsidRDefault="00C53A61">
      <w:pPr>
        <w:rPr>
          <w:rFonts w:ascii="Times New Roman" w:hAnsi="Times New Roman"/>
          <w:color w:val="222222"/>
          <w:sz w:val="24"/>
          <w:szCs w:val="24"/>
          <w:shd w:val="clear" w:color="auto" w:fill="FFFFFF"/>
        </w:rPr>
      </w:pPr>
      <w:proofErr w:type="gramStart"/>
      <w:r>
        <w:rPr>
          <w:rFonts w:ascii="Times New Roman" w:hAnsi="Times New Roman"/>
          <w:color w:val="222222"/>
          <w:sz w:val="24"/>
          <w:szCs w:val="24"/>
          <w:shd w:val="clear" w:color="auto" w:fill="FFFFFF"/>
        </w:rPr>
        <w:t>Af  Paul</w:t>
      </w:r>
      <w:proofErr w:type="gramEnd"/>
      <w:r>
        <w:rPr>
          <w:rFonts w:ascii="Times New Roman" w:hAnsi="Times New Roman"/>
          <w:color w:val="222222"/>
          <w:sz w:val="24"/>
          <w:szCs w:val="24"/>
          <w:shd w:val="clear" w:color="auto" w:fill="FFFFFF"/>
        </w:rPr>
        <w:t xml:space="preserve"> Rode Andersen</w:t>
      </w:r>
      <w:r w:rsidR="008F0359" w:rsidRPr="003F443F">
        <w:rPr>
          <w:rFonts w:ascii="Times New Roman" w:hAnsi="Times New Roman"/>
          <w:color w:val="222222"/>
          <w:sz w:val="24"/>
          <w:szCs w:val="24"/>
        </w:rPr>
        <w:br/>
      </w:r>
      <w:r w:rsidR="008F0359" w:rsidRPr="003F443F">
        <w:rPr>
          <w:rFonts w:ascii="Times New Roman" w:hAnsi="Times New Roman"/>
          <w:color w:val="222222"/>
          <w:sz w:val="24"/>
          <w:szCs w:val="24"/>
        </w:rPr>
        <w:br/>
      </w:r>
      <w:r w:rsidR="008F0359" w:rsidRPr="003F443F">
        <w:rPr>
          <w:rFonts w:ascii="Times New Roman" w:hAnsi="Times New Roman"/>
          <w:color w:val="222222"/>
          <w:sz w:val="24"/>
          <w:szCs w:val="24"/>
          <w:shd w:val="clear" w:color="auto" w:fill="FFFFFF"/>
        </w:rPr>
        <w:t xml:space="preserve">Ved læsning af Peter </w:t>
      </w:r>
      <w:proofErr w:type="spellStart"/>
      <w:r w:rsidR="008F0359" w:rsidRPr="003F443F">
        <w:rPr>
          <w:rFonts w:ascii="Times New Roman" w:hAnsi="Times New Roman"/>
          <w:color w:val="222222"/>
          <w:sz w:val="24"/>
          <w:szCs w:val="24"/>
          <w:shd w:val="clear" w:color="auto" w:fill="FFFFFF"/>
        </w:rPr>
        <w:t>Taksøes</w:t>
      </w:r>
      <w:proofErr w:type="spellEnd"/>
      <w:r w:rsidR="008F0359" w:rsidRPr="003F443F">
        <w:rPr>
          <w:rFonts w:ascii="Times New Roman" w:hAnsi="Times New Roman"/>
          <w:color w:val="222222"/>
          <w:sz w:val="24"/>
          <w:szCs w:val="24"/>
          <w:shd w:val="clear" w:color="auto" w:fill="FFFFFF"/>
        </w:rPr>
        <w:t xml:space="preserve"> udredning af dansk udenrigs - og sikkerhedspolitik falder to mangler i øjnene: fraværet af en analyse af invasionen af Irak i 2003 som forklaring på det kaos, der hersker i Syrien og flygtningestrømmene som en konsekvens heraf samt den manglende sammenligning mellem NATOs og Ruslands militærudgifter i forbindelse med </w:t>
      </w:r>
      <w:proofErr w:type="spellStart"/>
      <w:r w:rsidR="008F0359" w:rsidRPr="003F443F">
        <w:rPr>
          <w:rFonts w:ascii="Times New Roman" w:hAnsi="Times New Roman"/>
          <w:color w:val="222222"/>
          <w:sz w:val="24"/>
          <w:szCs w:val="24"/>
          <w:shd w:val="clear" w:color="auto" w:fill="FFFFFF"/>
        </w:rPr>
        <w:t>Taksøes</w:t>
      </w:r>
      <w:proofErr w:type="spellEnd"/>
      <w:r w:rsidR="008F0359" w:rsidRPr="003F443F">
        <w:rPr>
          <w:rFonts w:ascii="Times New Roman" w:hAnsi="Times New Roman"/>
          <w:color w:val="222222"/>
          <w:sz w:val="24"/>
          <w:szCs w:val="24"/>
          <w:shd w:val="clear" w:color="auto" w:fill="FFFFFF"/>
        </w:rPr>
        <w:t xml:space="preserve"> anbefaling af en øget dansk oprustning.</w:t>
      </w:r>
    </w:p>
    <w:p w:rsidR="008F0359" w:rsidRPr="003F443F" w:rsidRDefault="008F0359">
      <w:pPr>
        <w:rPr>
          <w:rFonts w:ascii="Times New Roman" w:hAnsi="Times New Roman"/>
          <w:sz w:val="24"/>
          <w:szCs w:val="24"/>
        </w:rPr>
      </w:pPr>
      <w:r w:rsidRPr="003F443F">
        <w:rPr>
          <w:rFonts w:ascii="Times New Roman" w:hAnsi="Times New Roman"/>
          <w:sz w:val="24"/>
          <w:szCs w:val="24"/>
        </w:rPr>
        <w:t xml:space="preserve">Så vidt jeg kan se, springer </w:t>
      </w:r>
      <w:proofErr w:type="spellStart"/>
      <w:r w:rsidRPr="003F443F">
        <w:rPr>
          <w:rFonts w:ascii="Times New Roman" w:hAnsi="Times New Roman"/>
          <w:sz w:val="24"/>
          <w:szCs w:val="24"/>
        </w:rPr>
        <w:t>Taksøe</w:t>
      </w:r>
      <w:proofErr w:type="spellEnd"/>
      <w:r w:rsidRPr="003F443F">
        <w:rPr>
          <w:rFonts w:ascii="Times New Roman" w:hAnsi="Times New Roman"/>
          <w:sz w:val="24"/>
          <w:szCs w:val="24"/>
        </w:rPr>
        <w:t xml:space="preserve"> let og elegant hen over den mest problematiske og skæbnesvangre, danske udenrigspolitiske beslutning, der er truffet i indeværende årtusinde, invasionen i Irak i 2003.</w:t>
      </w:r>
    </w:p>
    <w:p w:rsidR="009D555E" w:rsidRPr="003F443F" w:rsidRDefault="008038E3">
      <w:pPr>
        <w:rPr>
          <w:rFonts w:ascii="Times New Roman" w:hAnsi="Times New Roman"/>
          <w:sz w:val="24"/>
          <w:szCs w:val="24"/>
        </w:rPr>
      </w:pPr>
      <w:proofErr w:type="spellStart"/>
      <w:r w:rsidRPr="003F443F">
        <w:rPr>
          <w:rFonts w:ascii="Times New Roman" w:hAnsi="Times New Roman"/>
          <w:sz w:val="24"/>
          <w:szCs w:val="24"/>
        </w:rPr>
        <w:t>Taksøe</w:t>
      </w:r>
      <w:proofErr w:type="spellEnd"/>
      <w:r w:rsidRPr="003F443F">
        <w:rPr>
          <w:rFonts w:ascii="Times New Roman" w:hAnsi="Times New Roman"/>
          <w:sz w:val="24"/>
          <w:szCs w:val="24"/>
        </w:rPr>
        <w:t xml:space="preserve"> vier Mellemøsten en del opmærksomhed i sin rapport, og derfor forekommer det</w:t>
      </w:r>
      <w:r w:rsidR="008F0359" w:rsidRPr="003F443F">
        <w:rPr>
          <w:rFonts w:ascii="Times New Roman" w:hAnsi="Times New Roman"/>
          <w:sz w:val="24"/>
          <w:szCs w:val="24"/>
        </w:rPr>
        <w:t xml:space="preserve"> uforståeligt</w:t>
      </w:r>
      <w:r w:rsidRPr="003F443F">
        <w:rPr>
          <w:rFonts w:ascii="Times New Roman" w:hAnsi="Times New Roman"/>
          <w:sz w:val="24"/>
          <w:szCs w:val="24"/>
        </w:rPr>
        <w:t xml:space="preserve">, at han i sin analyse af den borgerkrig, der hersker i Irak, ikke tillægger Bush, Blair og Foghs invasion af landet nogen betydning. Krigen i Syrien og </w:t>
      </w:r>
      <w:proofErr w:type="spellStart"/>
      <w:r w:rsidRPr="003F443F">
        <w:rPr>
          <w:rFonts w:ascii="Times New Roman" w:hAnsi="Times New Roman"/>
          <w:sz w:val="24"/>
          <w:szCs w:val="24"/>
        </w:rPr>
        <w:t>IS’s</w:t>
      </w:r>
      <w:proofErr w:type="spellEnd"/>
      <w:r w:rsidRPr="003F443F">
        <w:rPr>
          <w:rFonts w:ascii="Times New Roman" w:hAnsi="Times New Roman"/>
          <w:sz w:val="24"/>
          <w:szCs w:val="24"/>
        </w:rPr>
        <w:t xml:space="preserve"> opståen er funktioner af den undertrykkelse af sunnierne, der fandt sted, efter </w:t>
      </w:r>
      <w:proofErr w:type="spellStart"/>
      <w:r w:rsidRPr="003F443F">
        <w:rPr>
          <w:rFonts w:ascii="Times New Roman" w:hAnsi="Times New Roman"/>
          <w:sz w:val="24"/>
          <w:szCs w:val="24"/>
        </w:rPr>
        <w:t>shiaerne</w:t>
      </w:r>
      <w:proofErr w:type="spellEnd"/>
      <w:r w:rsidRPr="003F443F">
        <w:rPr>
          <w:rFonts w:ascii="Times New Roman" w:hAnsi="Times New Roman"/>
          <w:sz w:val="24"/>
          <w:szCs w:val="24"/>
        </w:rPr>
        <w:t xml:space="preserve"> i Irak med Vestens hjælp overtog herredømmet i landet. </w:t>
      </w:r>
      <w:r w:rsidR="009D555E" w:rsidRPr="003F443F">
        <w:rPr>
          <w:rFonts w:ascii="Times New Roman" w:hAnsi="Times New Roman"/>
          <w:sz w:val="24"/>
          <w:szCs w:val="24"/>
        </w:rPr>
        <w:t xml:space="preserve">Det </w:t>
      </w:r>
      <w:proofErr w:type="spellStart"/>
      <w:r w:rsidR="009D555E" w:rsidRPr="003F443F">
        <w:rPr>
          <w:rFonts w:ascii="Times New Roman" w:hAnsi="Times New Roman"/>
          <w:sz w:val="24"/>
          <w:szCs w:val="24"/>
        </w:rPr>
        <w:t>sunnimuslimske</w:t>
      </w:r>
      <w:proofErr w:type="spellEnd"/>
      <w:r w:rsidR="009D555E" w:rsidRPr="003F443F">
        <w:rPr>
          <w:rFonts w:ascii="Times New Roman" w:hAnsi="Times New Roman"/>
          <w:sz w:val="24"/>
          <w:szCs w:val="24"/>
        </w:rPr>
        <w:t xml:space="preserve"> IS er opstået i Irak og har bredt sig ind i Syrien, og flygtningestrømmene og terroraktionerne i Europa er </w:t>
      </w:r>
      <w:r w:rsidR="002936BA">
        <w:rPr>
          <w:rFonts w:ascii="Times New Roman" w:hAnsi="Times New Roman"/>
          <w:sz w:val="24"/>
          <w:szCs w:val="24"/>
        </w:rPr>
        <w:t xml:space="preserve">bl.a. </w:t>
      </w:r>
      <w:r w:rsidR="009D555E" w:rsidRPr="003F443F">
        <w:rPr>
          <w:rFonts w:ascii="Times New Roman" w:hAnsi="Times New Roman"/>
          <w:sz w:val="24"/>
          <w:szCs w:val="24"/>
        </w:rPr>
        <w:t>reaktioner på de bomber, Danmark og dets allierede har kastet ned over Irak og Syrien.</w:t>
      </w:r>
    </w:p>
    <w:p w:rsidR="00FF181F" w:rsidRPr="003F443F" w:rsidRDefault="009D555E">
      <w:pPr>
        <w:rPr>
          <w:rFonts w:ascii="Times New Roman" w:hAnsi="Times New Roman"/>
          <w:sz w:val="24"/>
          <w:szCs w:val="24"/>
        </w:rPr>
      </w:pPr>
      <w:r w:rsidRPr="003F443F">
        <w:rPr>
          <w:rFonts w:ascii="Times New Roman" w:hAnsi="Times New Roman"/>
          <w:sz w:val="24"/>
          <w:szCs w:val="24"/>
        </w:rPr>
        <w:t xml:space="preserve">Problemet for </w:t>
      </w:r>
      <w:proofErr w:type="spellStart"/>
      <w:r w:rsidRPr="003F443F">
        <w:rPr>
          <w:rFonts w:ascii="Times New Roman" w:hAnsi="Times New Roman"/>
          <w:sz w:val="24"/>
          <w:szCs w:val="24"/>
        </w:rPr>
        <w:t>Taksøe</w:t>
      </w:r>
      <w:proofErr w:type="spellEnd"/>
      <w:r w:rsidRPr="003F443F">
        <w:rPr>
          <w:rFonts w:ascii="Times New Roman" w:hAnsi="Times New Roman"/>
          <w:sz w:val="24"/>
          <w:szCs w:val="24"/>
        </w:rPr>
        <w:t xml:space="preserve"> er, at han</w:t>
      </w:r>
      <w:r w:rsidR="00C83DD0" w:rsidRPr="003F443F">
        <w:rPr>
          <w:rFonts w:ascii="Times New Roman" w:hAnsi="Times New Roman"/>
          <w:sz w:val="24"/>
          <w:szCs w:val="24"/>
        </w:rPr>
        <w:t xml:space="preserve"> var ansvarlig for den folkeretlige legitimering af krigen, som Anders Fogh hængte sin hat på, da han som </w:t>
      </w:r>
      <w:proofErr w:type="spellStart"/>
      <w:r w:rsidR="00C83DD0" w:rsidRPr="003F443F">
        <w:rPr>
          <w:rFonts w:ascii="Times New Roman" w:hAnsi="Times New Roman"/>
          <w:sz w:val="24"/>
          <w:szCs w:val="24"/>
        </w:rPr>
        <w:t>Bush’s</w:t>
      </w:r>
      <w:proofErr w:type="spellEnd"/>
      <w:r w:rsidR="00C83DD0" w:rsidRPr="003F443F">
        <w:rPr>
          <w:rFonts w:ascii="Times New Roman" w:hAnsi="Times New Roman"/>
          <w:sz w:val="24"/>
          <w:szCs w:val="24"/>
        </w:rPr>
        <w:t xml:space="preserve"> tætteste alli</w:t>
      </w:r>
      <w:r w:rsidR="009633B1">
        <w:rPr>
          <w:rFonts w:ascii="Times New Roman" w:hAnsi="Times New Roman"/>
          <w:sz w:val="24"/>
          <w:szCs w:val="24"/>
        </w:rPr>
        <w:t>erede sendte danske soldater i krig i</w:t>
      </w:r>
      <w:r w:rsidR="00C83DD0" w:rsidRPr="003F443F">
        <w:rPr>
          <w:rFonts w:ascii="Times New Roman" w:hAnsi="Times New Roman"/>
          <w:sz w:val="24"/>
          <w:szCs w:val="24"/>
        </w:rPr>
        <w:t xml:space="preserve"> Irak.</w:t>
      </w:r>
      <w:r w:rsidRPr="003F443F">
        <w:rPr>
          <w:rFonts w:ascii="Times New Roman" w:hAnsi="Times New Roman"/>
          <w:sz w:val="24"/>
          <w:szCs w:val="24"/>
        </w:rPr>
        <w:t xml:space="preserve"> </w:t>
      </w:r>
      <w:r w:rsidR="00C83DD0" w:rsidRPr="003F443F">
        <w:rPr>
          <w:rFonts w:ascii="Times New Roman" w:hAnsi="Times New Roman"/>
          <w:sz w:val="24"/>
          <w:szCs w:val="24"/>
        </w:rPr>
        <w:t xml:space="preserve">Det er imidlertid særdeles vanskeligt at finde en jurist uden for Udenrigsministeriets Folkeretskontor, som </w:t>
      </w:r>
      <w:proofErr w:type="spellStart"/>
      <w:r w:rsidR="00C83DD0" w:rsidRPr="003F443F">
        <w:rPr>
          <w:rFonts w:ascii="Times New Roman" w:hAnsi="Times New Roman"/>
          <w:sz w:val="24"/>
          <w:szCs w:val="24"/>
        </w:rPr>
        <w:t>Taksøe</w:t>
      </w:r>
      <w:proofErr w:type="spellEnd"/>
      <w:r w:rsidR="00C83DD0" w:rsidRPr="003F443F">
        <w:rPr>
          <w:rFonts w:ascii="Times New Roman" w:hAnsi="Times New Roman"/>
          <w:sz w:val="24"/>
          <w:szCs w:val="24"/>
        </w:rPr>
        <w:t xml:space="preserve"> var chefjurist for i 2003, der vil forsvare hans vurdering</w:t>
      </w:r>
      <w:r w:rsidR="00FF181F" w:rsidRPr="003F443F">
        <w:rPr>
          <w:rFonts w:ascii="Times New Roman" w:hAnsi="Times New Roman"/>
          <w:sz w:val="24"/>
          <w:szCs w:val="24"/>
        </w:rPr>
        <w:t>,</w:t>
      </w:r>
      <w:r w:rsidR="00C83DD0" w:rsidRPr="003F443F">
        <w:rPr>
          <w:rFonts w:ascii="Times New Roman" w:hAnsi="Times New Roman"/>
          <w:sz w:val="24"/>
          <w:szCs w:val="24"/>
        </w:rPr>
        <w:t xml:space="preserve"> og</w:t>
      </w:r>
      <w:r w:rsidR="00FF181F" w:rsidRPr="003F443F">
        <w:rPr>
          <w:rFonts w:ascii="Times New Roman" w:hAnsi="Times New Roman"/>
          <w:sz w:val="24"/>
          <w:szCs w:val="24"/>
        </w:rPr>
        <w:t xml:space="preserve"> jeg er ikke bekendt med, at det er lykkedes for nogen journalist i forbindelse med </w:t>
      </w:r>
      <w:proofErr w:type="spellStart"/>
      <w:r w:rsidR="00FF181F" w:rsidRPr="003F443F">
        <w:rPr>
          <w:rFonts w:ascii="Times New Roman" w:hAnsi="Times New Roman"/>
          <w:sz w:val="24"/>
          <w:szCs w:val="24"/>
        </w:rPr>
        <w:t>Taksøe-rapportens</w:t>
      </w:r>
      <w:proofErr w:type="spellEnd"/>
      <w:r w:rsidR="00FF181F" w:rsidRPr="003F443F">
        <w:rPr>
          <w:rFonts w:ascii="Times New Roman" w:hAnsi="Times New Roman"/>
          <w:sz w:val="24"/>
          <w:szCs w:val="24"/>
        </w:rPr>
        <w:t xml:space="preserve"> offentliggørelse at </w:t>
      </w:r>
      <w:r w:rsidR="006E26FF" w:rsidRPr="003F443F">
        <w:rPr>
          <w:rFonts w:ascii="Times New Roman" w:hAnsi="Times New Roman"/>
          <w:sz w:val="24"/>
          <w:szCs w:val="24"/>
        </w:rPr>
        <w:t>få ham til at svare på</w:t>
      </w:r>
      <w:r w:rsidR="009633B1">
        <w:rPr>
          <w:rFonts w:ascii="Times New Roman" w:hAnsi="Times New Roman"/>
          <w:sz w:val="24"/>
          <w:szCs w:val="24"/>
        </w:rPr>
        <w:t xml:space="preserve"> kritiske spørgsmål om</w:t>
      </w:r>
      <w:r w:rsidR="00FF181F" w:rsidRPr="003F443F">
        <w:rPr>
          <w:rFonts w:ascii="Times New Roman" w:hAnsi="Times New Roman"/>
          <w:sz w:val="24"/>
          <w:szCs w:val="24"/>
        </w:rPr>
        <w:t xml:space="preserve"> hans legitimering af Irakkrigen. Og når han ikke vil udtale sig om sit </w:t>
      </w:r>
      <w:r w:rsidR="006E26FF" w:rsidRPr="003F443F">
        <w:rPr>
          <w:rFonts w:ascii="Times New Roman" w:hAnsi="Times New Roman"/>
          <w:sz w:val="24"/>
          <w:szCs w:val="24"/>
        </w:rPr>
        <w:t xml:space="preserve">juridiske </w:t>
      </w:r>
      <w:r w:rsidR="00FF181F" w:rsidRPr="003F443F">
        <w:rPr>
          <w:rFonts w:ascii="Times New Roman" w:hAnsi="Times New Roman"/>
          <w:sz w:val="24"/>
          <w:szCs w:val="24"/>
        </w:rPr>
        <w:t>ansvar for Danmarks invasion af Irak, hænger det formentlig sammen med, at han har en usædvanlig dårlig sag.</w:t>
      </w:r>
    </w:p>
    <w:p w:rsidR="00FF181F" w:rsidRPr="003F443F" w:rsidRDefault="002936BA">
      <w:pPr>
        <w:rPr>
          <w:rFonts w:ascii="Times New Roman" w:hAnsi="Times New Roman"/>
          <w:sz w:val="24"/>
          <w:szCs w:val="24"/>
        </w:rPr>
      </w:pPr>
      <w:r>
        <w:rPr>
          <w:rFonts w:ascii="Times New Roman" w:hAnsi="Times New Roman"/>
          <w:sz w:val="24"/>
          <w:szCs w:val="24"/>
        </w:rPr>
        <w:t xml:space="preserve">Det er et brud på folkeretten, når et land </w:t>
      </w:r>
      <w:r w:rsidR="00FF181F" w:rsidRPr="003F443F">
        <w:rPr>
          <w:rFonts w:ascii="Times New Roman" w:hAnsi="Times New Roman"/>
          <w:sz w:val="24"/>
          <w:szCs w:val="24"/>
        </w:rPr>
        <w:t>invadere</w:t>
      </w:r>
      <w:r>
        <w:rPr>
          <w:rFonts w:ascii="Times New Roman" w:hAnsi="Times New Roman"/>
          <w:sz w:val="24"/>
          <w:szCs w:val="24"/>
        </w:rPr>
        <w:t>r</w:t>
      </w:r>
      <w:r w:rsidR="00FF181F" w:rsidRPr="003F443F">
        <w:rPr>
          <w:rFonts w:ascii="Times New Roman" w:hAnsi="Times New Roman"/>
          <w:sz w:val="24"/>
          <w:szCs w:val="24"/>
        </w:rPr>
        <w:t xml:space="preserve"> et andet, med mindre landet selv bliver angrebet. Det er vanskeligt ædrueligt at påstå, at </w:t>
      </w:r>
      <w:proofErr w:type="spellStart"/>
      <w:r w:rsidR="00FF181F" w:rsidRPr="003F443F">
        <w:rPr>
          <w:rFonts w:ascii="Times New Roman" w:hAnsi="Times New Roman"/>
          <w:sz w:val="24"/>
          <w:szCs w:val="24"/>
        </w:rPr>
        <w:t>Saddan</w:t>
      </w:r>
      <w:proofErr w:type="spellEnd"/>
      <w:r w:rsidR="00FF181F" w:rsidRPr="003F443F">
        <w:rPr>
          <w:rFonts w:ascii="Times New Roman" w:hAnsi="Times New Roman"/>
          <w:sz w:val="24"/>
          <w:szCs w:val="24"/>
        </w:rPr>
        <w:t xml:space="preserve"> Hussein var i færd med at invadere Danmark i 2003, og påstanden om, at han havde masseødelæggelsesvåben, viste sig som ventet at være rent amerikansk </w:t>
      </w:r>
      <w:proofErr w:type="spellStart"/>
      <w:r w:rsidR="00FF181F" w:rsidRPr="003F443F">
        <w:rPr>
          <w:rFonts w:ascii="Times New Roman" w:hAnsi="Times New Roman"/>
          <w:sz w:val="24"/>
          <w:szCs w:val="24"/>
        </w:rPr>
        <w:t>spin</w:t>
      </w:r>
      <w:proofErr w:type="spellEnd"/>
      <w:r w:rsidR="00FF181F" w:rsidRPr="003F443F">
        <w:rPr>
          <w:rFonts w:ascii="Times New Roman" w:hAnsi="Times New Roman"/>
          <w:sz w:val="24"/>
          <w:szCs w:val="24"/>
        </w:rPr>
        <w:t>.</w:t>
      </w:r>
    </w:p>
    <w:p w:rsidR="006E26FF" w:rsidRPr="003F443F" w:rsidRDefault="00FF181F">
      <w:pPr>
        <w:rPr>
          <w:rFonts w:ascii="Times New Roman" w:hAnsi="Times New Roman"/>
          <w:sz w:val="24"/>
          <w:szCs w:val="24"/>
        </w:rPr>
      </w:pPr>
      <w:r w:rsidRPr="003F443F">
        <w:rPr>
          <w:rFonts w:ascii="Times New Roman" w:hAnsi="Times New Roman"/>
          <w:sz w:val="24"/>
          <w:szCs w:val="24"/>
        </w:rPr>
        <w:t xml:space="preserve">Hvis Bush, Blair og Fogh alligevel mente, at Saddam Hussein </w:t>
      </w:r>
      <w:r w:rsidR="006E26FF" w:rsidRPr="003F443F">
        <w:rPr>
          <w:rFonts w:ascii="Times New Roman" w:hAnsi="Times New Roman"/>
          <w:sz w:val="24"/>
          <w:szCs w:val="24"/>
        </w:rPr>
        <w:t>ud</w:t>
      </w:r>
      <w:r w:rsidRPr="003F443F">
        <w:rPr>
          <w:rFonts w:ascii="Times New Roman" w:hAnsi="Times New Roman"/>
          <w:sz w:val="24"/>
          <w:szCs w:val="24"/>
        </w:rPr>
        <w:t xml:space="preserve"> fra en humanitær begrundelse skulle sættes fra magten, skulle de have indhentet Sikkerhedsrådets godkendelse. Det forsøgte Colin </w:t>
      </w:r>
      <w:proofErr w:type="spellStart"/>
      <w:r w:rsidRPr="003F443F">
        <w:rPr>
          <w:rFonts w:ascii="Times New Roman" w:hAnsi="Times New Roman"/>
          <w:sz w:val="24"/>
          <w:szCs w:val="24"/>
        </w:rPr>
        <w:t>Powel</w:t>
      </w:r>
      <w:proofErr w:type="spellEnd"/>
      <w:r w:rsidRPr="003F443F">
        <w:rPr>
          <w:rFonts w:ascii="Times New Roman" w:hAnsi="Times New Roman"/>
          <w:sz w:val="24"/>
          <w:szCs w:val="24"/>
        </w:rPr>
        <w:t xml:space="preserve"> op til invasionen, men det mislykkedes</w:t>
      </w:r>
      <w:r w:rsidR="006E26FF" w:rsidRPr="003F443F">
        <w:rPr>
          <w:rFonts w:ascii="Times New Roman" w:hAnsi="Times New Roman"/>
          <w:sz w:val="24"/>
          <w:szCs w:val="24"/>
        </w:rPr>
        <w:t>. Kina, Rusland</w:t>
      </w:r>
      <w:r w:rsidR="009633B1">
        <w:rPr>
          <w:rFonts w:ascii="Times New Roman" w:hAnsi="Times New Roman"/>
          <w:sz w:val="24"/>
          <w:szCs w:val="24"/>
        </w:rPr>
        <w:t xml:space="preserve"> og Frankrig nedlagde veto</w:t>
      </w:r>
      <w:r w:rsidR="006E26FF" w:rsidRPr="003F443F">
        <w:rPr>
          <w:rFonts w:ascii="Times New Roman" w:hAnsi="Times New Roman"/>
          <w:sz w:val="24"/>
          <w:szCs w:val="24"/>
        </w:rPr>
        <w:t xml:space="preserve">. </w:t>
      </w:r>
    </w:p>
    <w:p w:rsidR="009D555E" w:rsidRPr="003F443F" w:rsidRDefault="006E26FF">
      <w:pPr>
        <w:rPr>
          <w:rFonts w:ascii="Times New Roman" w:hAnsi="Times New Roman"/>
          <w:sz w:val="24"/>
          <w:szCs w:val="24"/>
        </w:rPr>
      </w:pPr>
      <w:r w:rsidRPr="003F443F">
        <w:rPr>
          <w:rFonts w:ascii="Times New Roman" w:hAnsi="Times New Roman"/>
          <w:sz w:val="24"/>
          <w:szCs w:val="24"/>
        </w:rPr>
        <w:t xml:space="preserve">Når </w:t>
      </w:r>
      <w:proofErr w:type="spellStart"/>
      <w:r w:rsidRPr="003F443F">
        <w:rPr>
          <w:rFonts w:ascii="Times New Roman" w:hAnsi="Times New Roman"/>
          <w:sz w:val="24"/>
          <w:szCs w:val="24"/>
        </w:rPr>
        <w:t>Taksøe</w:t>
      </w:r>
      <w:proofErr w:type="spellEnd"/>
      <w:r w:rsidRPr="003F443F">
        <w:rPr>
          <w:rFonts w:ascii="Times New Roman" w:hAnsi="Times New Roman"/>
          <w:sz w:val="24"/>
          <w:szCs w:val="24"/>
        </w:rPr>
        <w:t xml:space="preserve"> så alligevel fik konstrueret et grundlag for Fogh til at indlemme danske soldater i Irakkrigen, står vi tilbage med et politisk bestillingsarbejde, som fagligt er så tyndt, at det kan undre, at </w:t>
      </w:r>
      <w:proofErr w:type="spellStart"/>
      <w:r w:rsidRPr="003F443F">
        <w:rPr>
          <w:rFonts w:ascii="Times New Roman" w:hAnsi="Times New Roman"/>
          <w:sz w:val="24"/>
          <w:szCs w:val="24"/>
        </w:rPr>
        <w:t>Taksøe</w:t>
      </w:r>
      <w:proofErr w:type="spellEnd"/>
      <w:r w:rsidRPr="003F443F">
        <w:rPr>
          <w:rFonts w:ascii="Times New Roman" w:hAnsi="Times New Roman"/>
          <w:sz w:val="24"/>
          <w:szCs w:val="24"/>
        </w:rPr>
        <w:t xml:space="preserve"> </w:t>
      </w:r>
      <w:r w:rsidR="004F11D2">
        <w:rPr>
          <w:rFonts w:ascii="Times New Roman" w:hAnsi="Times New Roman"/>
          <w:sz w:val="24"/>
          <w:szCs w:val="24"/>
        </w:rPr>
        <w:t xml:space="preserve">overhovedet </w:t>
      </w:r>
      <w:r w:rsidRPr="003F443F">
        <w:rPr>
          <w:rFonts w:ascii="Times New Roman" w:hAnsi="Times New Roman"/>
          <w:sz w:val="24"/>
          <w:szCs w:val="24"/>
        </w:rPr>
        <w:t>er kvalificeret til at udrede trådene om dansk udenrigspolitik.</w:t>
      </w:r>
    </w:p>
    <w:p w:rsidR="003F443F" w:rsidRPr="003F443F" w:rsidRDefault="0018275E">
      <w:pPr>
        <w:rPr>
          <w:rFonts w:ascii="Times New Roman" w:hAnsi="Times New Roman"/>
          <w:sz w:val="24"/>
          <w:szCs w:val="24"/>
        </w:rPr>
      </w:pPr>
      <w:r>
        <w:rPr>
          <w:rFonts w:ascii="Times New Roman" w:hAnsi="Times New Roman"/>
          <w:sz w:val="24"/>
          <w:szCs w:val="24"/>
        </w:rPr>
        <w:lastRenderedPageBreak/>
        <w:t>Helt paradoksal</w:t>
      </w:r>
      <w:r w:rsidR="003F443F" w:rsidRPr="003F443F">
        <w:rPr>
          <w:rFonts w:ascii="Times New Roman" w:hAnsi="Times New Roman"/>
          <w:sz w:val="24"/>
          <w:szCs w:val="24"/>
        </w:rPr>
        <w:t xml:space="preserve"> bliver rapporten, når den </w:t>
      </w:r>
      <w:r w:rsidR="002936BA">
        <w:rPr>
          <w:rFonts w:ascii="Times New Roman" w:hAnsi="Times New Roman"/>
          <w:sz w:val="24"/>
          <w:szCs w:val="24"/>
        </w:rPr>
        <w:t xml:space="preserve">uden at forholde sig til Irakkrigen samtidig </w:t>
      </w:r>
      <w:r w:rsidR="003F443F" w:rsidRPr="003F443F">
        <w:rPr>
          <w:rFonts w:ascii="Times New Roman" w:hAnsi="Times New Roman"/>
          <w:sz w:val="24"/>
          <w:szCs w:val="24"/>
        </w:rPr>
        <w:t xml:space="preserve">kritiserer Rusland for at invadere Krim. </w:t>
      </w:r>
      <w:proofErr w:type="spellStart"/>
      <w:r w:rsidR="003F443F" w:rsidRPr="003F443F">
        <w:rPr>
          <w:rFonts w:ascii="Times New Roman" w:hAnsi="Times New Roman"/>
          <w:sz w:val="24"/>
          <w:szCs w:val="24"/>
        </w:rPr>
        <w:t>Taksøe</w:t>
      </w:r>
      <w:proofErr w:type="spellEnd"/>
      <w:r w:rsidR="003F443F" w:rsidRPr="003F443F">
        <w:rPr>
          <w:rFonts w:ascii="Times New Roman" w:hAnsi="Times New Roman"/>
          <w:sz w:val="24"/>
          <w:szCs w:val="24"/>
        </w:rPr>
        <w:t xml:space="preserve"> understreger</w:t>
      </w:r>
      <w:r w:rsidR="002936BA">
        <w:rPr>
          <w:rFonts w:ascii="Times New Roman" w:hAnsi="Times New Roman"/>
          <w:sz w:val="24"/>
          <w:szCs w:val="24"/>
        </w:rPr>
        <w:t xml:space="preserve"> </w:t>
      </w:r>
      <w:r w:rsidR="004F11D2">
        <w:rPr>
          <w:rFonts w:ascii="Times New Roman" w:hAnsi="Times New Roman"/>
          <w:sz w:val="24"/>
          <w:szCs w:val="24"/>
        </w:rPr>
        <w:t>respekten for</w:t>
      </w:r>
      <w:r w:rsidR="003F443F" w:rsidRPr="003F443F">
        <w:rPr>
          <w:rFonts w:ascii="Times New Roman" w:hAnsi="Times New Roman"/>
          <w:sz w:val="24"/>
          <w:szCs w:val="24"/>
        </w:rPr>
        <w:t xml:space="preserve"> basale principper om</w:t>
      </w:r>
      <w:r w:rsidR="0091449B">
        <w:rPr>
          <w:rFonts w:ascii="Times New Roman" w:hAnsi="Times New Roman"/>
          <w:sz w:val="24"/>
          <w:szCs w:val="24"/>
        </w:rPr>
        <w:t xml:space="preserve"> en international retsorden,</w:t>
      </w:r>
      <w:r w:rsidR="003F443F" w:rsidRPr="003F443F">
        <w:rPr>
          <w:rFonts w:ascii="Times New Roman" w:hAnsi="Times New Roman"/>
          <w:sz w:val="24"/>
          <w:szCs w:val="24"/>
        </w:rPr>
        <w:t xml:space="preserve"> staters suverænitet og territoriale integritet, men glemmer helt, at de også måtte gælde for Irak i 2003.</w:t>
      </w:r>
    </w:p>
    <w:p w:rsidR="009D555E" w:rsidRDefault="003F443F">
      <w:pPr>
        <w:rPr>
          <w:rFonts w:ascii="Times New Roman" w:hAnsi="Times New Roman"/>
          <w:sz w:val="24"/>
          <w:szCs w:val="24"/>
        </w:rPr>
      </w:pPr>
      <w:r w:rsidRPr="003F443F">
        <w:rPr>
          <w:rFonts w:ascii="Times New Roman" w:hAnsi="Times New Roman"/>
          <w:sz w:val="24"/>
          <w:szCs w:val="24"/>
        </w:rPr>
        <w:t>På samme måde</w:t>
      </w:r>
      <w:r w:rsidR="009D555E" w:rsidRPr="003F443F">
        <w:rPr>
          <w:rFonts w:ascii="Times New Roman" w:hAnsi="Times New Roman"/>
          <w:sz w:val="24"/>
          <w:szCs w:val="24"/>
        </w:rPr>
        <w:t xml:space="preserve"> kunne </w:t>
      </w:r>
      <w:proofErr w:type="spellStart"/>
      <w:r w:rsidR="009D555E" w:rsidRPr="003F443F">
        <w:rPr>
          <w:rFonts w:ascii="Times New Roman" w:hAnsi="Times New Roman"/>
          <w:sz w:val="24"/>
          <w:szCs w:val="24"/>
        </w:rPr>
        <w:t>Taksøe</w:t>
      </w:r>
      <w:proofErr w:type="spellEnd"/>
      <w:r w:rsidR="009D555E" w:rsidRPr="003F443F">
        <w:rPr>
          <w:rFonts w:ascii="Times New Roman" w:hAnsi="Times New Roman"/>
          <w:sz w:val="24"/>
          <w:szCs w:val="24"/>
        </w:rPr>
        <w:t xml:space="preserve"> have analyseret borgerkrigen i Libyen og være nået frem til, at når Libyen i dag er en skrøbelig stat og udskibningssted for flygtninge til Italien, hænger det sammen med Vestens bombardementer og undergravning af det tidligere styre, der om ikke andet kunne holde sammen på landet og forhindre migrationen til Europa.</w:t>
      </w:r>
    </w:p>
    <w:p w:rsidR="004F11D2" w:rsidRDefault="004F11D2">
      <w:pPr>
        <w:rPr>
          <w:rFonts w:ascii="Times New Roman" w:hAnsi="Times New Roman"/>
          <w:sz w:val="24"/>
          <w:szCs w:val="24"/>
        </w:rPr>
      </w:pPr>
      <w:r>
        <w:rPr>
          <w:rFonts w:ascii="Times New Roman" w:hAnsi="Times New Roman"/>
          <w:sz w:val="24"/>
          <w:szCs w:val="24"/>
        </w:rPr>
        <w:t>Hvad angår Mellemø</w:t>
      </w:r>
      <w:r w:rsidR="002936BA">
        <w:rPr>
          <w:rFonts w:ascii="Times New Roman" w:hAnsi="Times New Roman"/>
          <w:sz w:val="24"/>
          <w:szCs w:val="24"/>
        </w:rPr>
        <w:t>sten og Nordafrika</w:t>
      </w:r>
      <w:r w:rsidR="009633B1">
        <w:rPr>
          <w:rFonts w:ascii="Times New Roman" w:hAnsi="Times New Roman"/>
          <w:sz w:val="24"/>
          <w:szCs w:val="24"/>
        </w:rPr>
        <w:t xml:space="preserve">, </w:t>
      </w:r>
      <w:r w:rsidR="002936BA">
        <w:rPr>
          <w:rFonts w:ascii="Times New Roman" w:hAnsi="Times New Roman"/>
          <w:sz w:val="24"/>
          <w:szCs w:val="24"/>
        </w:rPr>
        <w:t>er rapporten</w:t>
      </w:r>
      <w:r>
        <w:rPr>
          <w:rFonts w:ascii="Times New Roman" w:hAnsi="Times New Roman"/>
          <w:sz w:val="24"/>
          <w:szCs w:val="24"/>
        </w:rPr>
        <w:t xml:space="preserve"> altså blottet for selvkritiske betragtninger over en forfejlet dansk udenrigspolitik.</w:t>
      </w:r>
    </w:p>
    <w:p w:rsidR="004F11D2" w:rsidRDefault="004F11D2">
      <w:pPr>
        <w:rPr>
          <w:rFonts w:ascii="Times New Roman" w:hAnsi="Times New Roman"/>
          <w:sz w:val="24"/>
          <w:szCs w:val="24"/>
        </w:rPr>
      </w:pPr>
      <w:r>
        <w:rPr>
          <w:rFonts w:ascii="Times New Roman" w:hAnsi="Times New Roman"/>
          <w:sz w:val="24"/>
          <w:szCs w:val="24"/>
        </w:rPr>
        <w:t xml:space="preserve">Den anden problemstilling i </w:t>
      </w:r>
      <w:proofErr w:type="spellStart"/>
      <w:r>
        <w:rPr>
          <w:rFonts w:ascii="Times New Roman" w:hAnsi="Times New Roman"/>
          <w:sz w:val="24"/>
          <w:szCs w:val="24"/>
        </w:rPr>
        <w:t>Taksøerapporten</w:t>
      </w:r>
      <w:proofErr w:type="spellEnd"/>
      <w:r>
        <w:rPr>
          <w:rFonts w:ascii="Times New Roman" w:hAnsi="Times New Roman"/>
          <w:sz w:val="24"/>
          <w:szCs w:val="24"/>
        </w:rPr>
        <w:t xml:space="preserve">, som jeg her vil trække frem, er hans analyse af </w:t>
      </w:r>
      <w:r w:rsidR="0018275E">
        <w:rPr>
          <w:rFonts w:ascii="Times New Roman" w:hAnsi="Times New Roman"/>
          <w:sz w:val="24"/>
          <w:szCs w:val="24"/>
        </w:rPr>
        <w:t xml:space="preserve">en ny og </w:t>
      </w:r>
      <w:r w:rsidR="0091449B">
        <w:rPr>
          <w:rFonts w:ascii="Times New Roman" w:hAnsi="Times New Roman"/>
          <w:sz w:val="24"/>
          <w:szCs w:val="24"/>
        </w:rPr>
        <w:t>truende,</w:t>
      </w:r>
      <w:r>
        <w:rPr>
          <w:rFonts w:ascii="Times New Roman" w:hAnsi="Times New Roman"/>
          <w:sz w:val="24"/>
          <w:szCs w:val="24"/>
        </w:rPr>
        <w:t xml:space="preserve"> russisk</w:t>
      </w:r>
      <w:r w:rsidR="0091449B">
        <w:rPr>
          <w:rFonts w:ascii="Times New Roman" w:hAnsi="Times New Roman"/>
          <w:sz w:val="24"/>
          <w:szCs w:val="24"/>
        </w:rPr>
        <w:t xml:space="preserve"> udenrigspolitik.</w:t>
      </w:r>
    </w:p>
    <w:p w:rsidR="00AC1999" w:rsidRDefault="004F11D2">
      <w:pPr>
        <w:rPr>
          <w:rFonts w:ascii="Times New Roman" w:hAnsi="Times New Roman"/>
          <w:sz w:val="24"/>
          <w:szCs w:val="24"/>
        </w:rPr>
      </w:pPr>
      <w:proofErr w:type="spellStart"/>
      <w:r>
        <w:rPr>
          <w:rFonts w:ascii="Times New Roman" w:hAnsi="Times New Roman"/>
          <w:sz w:val="24"/>
          <w:szCs w:val="24"/>
        </w:rPr>
        <w:t>Taksøe</w:t>
      </w:r>
      <w:proofErr w:type="spellEnd"/>
      <w:r>
        <w:rPr>
          <w:rFonts w:ascii="Times New Roman" w:hAnsi="Times New Roman"/>
          <w:sz w:val="24"/>
          <w:szCs w:val="24"/>
        </w:rPr>
        <w:t xml:space="preserve"> dæmoniserer Putin og anklager ham for at udfordre Nato</w:t>
      </w:r>
      <w:r w:rsidR="0091449B">
        <w:rPr>
          <w:rFonts w:ascii="Times New Roman" w:hAnsi="Times New Roman"/>
          <w:sz w:val="24"/>
          <w:szCs w:val="24"/>
        </w:rPr>
        <w:t xml:space="preserve"> og at ville en konfrontation med Vesten i forsøget på at fastslå Ruslands status som stormagt. </w:t>
      </w:r>
    </w:p>
    <w:p w:rsidR="0091449B" w:rsidRDefault="0091449B">
      <w:pPr>
        <w:rPr>
          <w:rFonts w:ascii="Times New Roman" w:hAnsi="Times New Roman"/>
          <w:sz w:val="24"/>
          <w:szCs w:val="24"/>
        </w:rPr>
      </w:pPr>
      <w:proofErr w:type="spellStart"/>
      <w:r>
        <w:rPr>
          <w:rFonts w:ascii="Times New Roman" w:hAnsi="Times New Roman"/>
          <w:sz w:val="24"/>
          <w:szCs w:val="24"/>
        </w:rPr>
        <w:t>Taksøe</w:t>
      </w:r>
      <w:proofErr w:type="spellEnd"/>
      <w:r>
        <w:rPr>
          <w:rFonts w:ascii="Times New Roman" w:hAnsi="Times New Roman"/>
          <w:sz w:val="24"/>
          <w:szCs w:val="24"/>
        </w:rPr>
        <w:t xml:space="preserve"> gør meget lidt ud af at anskue den sikkerhedspolitiske udvikling i Europa efter Murens </w:t>
      </w:r>
      <w:proofErr w:type="gramStart"/>
      <w:r>
        <w:rPr>
          <w:rFonts w:ascii="Times New Roman" w:hAnsi="Times New Roman"/>
          <w:sz w:val="24"/>
          <w:szCs w:val="24"/>
        </w:rPr>
        <w:t>fald  med</w:t>
      </w:r>
      <w:proofErr w:type="gramEnd"/>
      <w:r>
        <w:rPr>
          <w:rFonts w:ascii="Times New Roman" w:hAnsi="Times New Roman"/>
          <w:sz w:val="24"/>
          <w:szCs w:val="24"/>
        </w:rPr>
        <w:t xml:space="preserve"> russiske øjne.</w:t>
      </w:r>
    </w:p>
    <w:p w:rsidR="0091449B" w:rsidRDefault="0091449B">
      <w:pPr>
        <w:rPr>
          <w:rFonts w:ascii="Times New Roman" w:hAnsi="Times New Roman"/>
          <w:sz w:val="24"/>
          <w:szCs w:val="24"/>
        </w:rPr>
      </w:pPr>
      <w:r>
        <w:rPr>
          <w:rFonts w:ascii="Times New Roman" w:hAnsi="Times New Roman"/>
          <w:sz w:val="24"/>
          <w:szCs w:val="24"/>
        </w:rPr>
        <w:t xml:space="preserve">Havde han gjort det, ville han </w:t>
      </w:r>
      <w:r w:rsidR="0018275E">
        <w:rPr>
          <w:rFonts w:ascii="Times New Roman" w:hAnsi="Times New Roman"/>
          <w:sz w:val="24"/>
          <w:szCs w:val="24"/>
        </w:rPr>
        <w:t>være kommet frem til, at objektivt</w:t>
      </w:r>
      <w:r>
        <w:rPr>
          <w:rFonts w:ascii="Times New Roman" w:hAnsi="Times New Roman"/>
          <w:sz w:val="24"/>
          <w:szCs w:val="24"/>
        </w:rPr>
        <w:t xml:space="preserve"> set er det Nato, der har været den aggressiv</w:t>
      </w:r>
      <w:r w:rsidR="00C52720">
        <w:rPr>
          <w:rFonts w:ascii="Times New Roman" w:hAnsi="Times New Roman"/>
          <w:sz w:val="24"/>
          <w:szCs w:val="24"/>
        </w:rPr>
        <w:t xml:space="preserve">e part. Alle de tidligere </w:t>
      </w:r>
      <w:proofErr w:type="spellStart"/>
      <w:r w:rsidR="00C52720">
        <w:rPr>
          <w:rFonts w:ascii="Times New Roman" w:hAnsi="Times New Roman"/>
          <w:sz w:val="24"/>
          <w:szCs w:val="24"/>
        </w:rPr>
        <w:t>Wars</w:t>
      </w:r>
      <w:r>
        <w:rPr>
          <w:rFonts w:ascii="Times New Roman" w:hAnsi="Times New Roman"/>
          <w:sz w:val="24"/>
          <w:szCs w:val="24"/>
        </w:rPr>
        <w:t>awa-pagt</w:t>
      </w:r>
      <w:proofErr w:type="spellEnd"/>
      <w:r w:rsidR="009633B1">
        <w:rPr>
          <w:rFonts w:ascii="Times New Roman" w:hAnsi="Times New Roman"/>
          <w:sz w:val="24"/>
          <w:szCs w:val="24"/>
        </w:rPr>
        <w:t xml:space="preserve"> lande er nu indlemmet i Nato (</w:t>
      </w:r>
      <w:r>
        <w:rPr>
          <w:rFonts w:ascii="Times New Roman" w:hAnsi="Times New Roman"/>
          <w:sz w:val="24"/>
          <w:szCs w:val="24"/>
        </w:rPr>
        <w:t xml:space="preserve">og EU). Fra </w:t>
      </w:r>
      <w:r w:rsidR="00C52720">
        <w:rPr>
          <w:rFonts w:ascii="Times New Roman" w:hAnsi="Times New Roman"/>
          <w:sz w:val="24"/>
          <w:szCs w:val="24"/>
        </w:rPr>
        <w:t>Bulgarien i syd over Rumænien, Ungarn, Slovakiet og Tjekkiet til Polen, Litauen, Letland og Estland i nord.  Og Nato har gjort, hvad det kunne for også at få Georgien og Ukraine ind i folden. M.a.o. er den nøgterne magtpolitiske analyse, at Nato gradvist har bevæget sig ind på, hvad Rusland historisk har betragtet som sit geopolitiske interesseområde.</w:t>
      </w:r>
    </w:p>
    <w:p w:rsidR="00C52720" w:rsidRDefault="00C52720">
      <w:pPr>
        <w:rPr>
          <w:rFonts w:ascii="Times New Roman" w:hAnsi="Times New Roman"/>
          <w:sz w:val="24"/>
          <w:szCs w:val="24"/>
        </w:rPr>
      </w:pPr>
      <w:r>
        <w:rPr>
          <w:rFonts w:ascii="Times New Roman" w:hAnsi="Times New Roman"/>
          <w:sz w:val="24"/>
          <w:szCs w:val="24"/>
        </w:rPr>
        <w:t xml:space="preserve">På den måde vender </w:t>
      </w:r>
      <w:proofErr w:type="spellStart"/>
      <w:r>
        <w:rPr>
          <w:rFonts w:ascii="Times New Roman" w:hAnsi="Times New Roman"/>
          <w:sz w:val="24"/>
          <w:szCs w:val="24"/>
        </w:rPr>
        <w:t>Taksøe</w:t>
      </w:r>
      <w:proofErr w:type="spellEnd"/>
      <w:r>
        <w:rPr>
          <w:rFonts w:ascii="Times New Roman" w:hAnsi="Times New Roman"/>
          <w:sz w:val="24"/>
          <w:szCs w:val="24"/>
        </w:rPr>
        <w:t xml:space="preserve"> tingene på hovedet og når frem til en konklusion mere</w:t>
      </w:r>
      <w:r w:rsidR="00D47E3A">
        <w:rPr>
          <w:rFonts w:ascii="Times New Roman" w:hAnsi="Times New Roman"/>
          <w:sz w:val="24"/>
          <w:szCs w:val="24"/>
        </w:rPr>
        <w:t xml:space="preserve"> præget af </w:t>
      </w:r>
      <w:proofErr w:type="spellStart"/>
      <w:r w:rsidR="00D47E3A">
        <w:rPr>
          <w:rFonts w:ascii="Times New Roman" w:hAnsi="Times New Roman"/>
          <w:sz w:val="24"/>
          <w:szCs w:val="24"/>
        </w:rPr>
        <w:t>spin</w:t>
      </w:r>
      <w:proofErr w:type="spellEnd"/>
      <w:r w:rsidR="00D47E3A">
        <w:rPr>
          <w:rFonts w:ascii="Times New Roman" w:hAnsi="Times New Roman"/>
          <w:sz w:val="24"/>
          <w:szCs w:val="24"/>
        </w:rPr>
        <w:t xml:space="preserve"> og manipulation</w:t>
      </w:r>
      <w:r w:rsidR="001E61DD">
        <w:rPr>
          <w:rFonts w:ascii="Times New Roman" w:hAnsi="Times New Roman"/>
          <w:sz w:val="24"/>
          <w:szCs w:val="24"/>
        </w:rPr>
        <w:t xml:space="preserve"> </w:t>
      </w:r>
      <w:r>
        <w:rPr>
          <w:rFonts w:ascii="Times New Roman" w:hAnsi="Times New Roman"/>
          <w:sz w:val="24"/>
          <w:szCs w:val="24"/>
        </w:rPr>
        <w:t xml:space="preserve">end af </w:t>
      </w:r>
      <w:r w:rsidR="0018275E">
        <w:rPr>
          <w:rFonts w:ascii="Times New Roman" w:hAnsi="Times New Roman"/>
          <w:sz w:val="24"/>
          <w:szCs w:val="24"/>
        </w:rPr>
        <w:t xml:space="preserve">en </w:t>
      </w:r>
      <w:r>
        <w:rPr>
          <w:rFonts w:ascii="Times New Roman" w:hAnsi="Times New Roman"/>
          <w:sz w:val="24"/>
          <w:szCs w:val="24"/>
        </w:rPr>
        <w:t xml:space="preserve">gedigen international </w:t>
      </w:r>
      <w:r w:rsidR="00D47E3A">
        <w:rPr>
          <w:rFonts w:ascii="Times New Roman" w:hAnsi="Times New Roman"/>
          <w:sz w:val="24"/>
          <w:szCs w:val="24"/>
        </w:rPr>
        <w:t>magt</w:t>
      </w:r>
      <w:r>
        <w:rPr>
          <w:rFonts w:ascii="Times New Roman" w:hAnsi="Times New Roman"/>
          <w:sz w:val="24"/>
          <w:szCs w:val="24"/>
        </w:rPr>
        <w:t>analyse</w:t>
      </w:r>
      <w:r w:rsidR="0018275E">
        <w:rPr>
          <w:rFonts w:ascii="Times New Roman" w:hAnsi="Times New Roman"/>
          <w:sz w:val="24"/>
          <w:szCs w:val="24"/>
        </w:rPr>
        <w:t xml:space="preserve"> baseret på et i teoretiske forstand realistisk</w:t>
      </w:r>
      <w:r w:rsidR="00D47E3A">
        <w:rPr>
          <w:rFonts w:ascii="Times New Roman" w:hAnsi="Times New Roman"/>
          <w:sz w:val="24"/>
          <w:szCs w:val="24"/>
        </w:rPr>
        <w:t xml:space="preserve"> grundlag</w:t>
      </w:r>
      <w:r>
        <w:rPr>
          <w:rFonts w:ascii="Times New Roman" w:hAnsi="Times New Roman"/>
          <w:sz w:val="24"/>
          <w:szCs w:val="24"/>
        </w:rPr>
        <w:t>.</w:t>
      </w:r>
    </w:p>
    <w:p w:rsidR="004F11D2" w:rsidRDefault="001E61DD">
      <w:pPr>
        <w:rPr>
          <w:rFonts w:ascii="Times New Roman" w:hAnsi="Times New Roman"/>
          <w:sz w:val="24"/>
          <w:szCs w:val="24"/>
        </w:rPr>
      </w:pPr>
      <w:proofErr w:type="spellStart"/>
      <w:r>
        <w:rPr>
          <w:rFonts w:ascii="Times New Roman" w:hAnsi="Times New Roman"/>
          <w:sz w:val="24"/>
          <w:szCs w:val="24"/>
        </w:rPr>
        <w:t>Taksøes</w:t>
      </w:r>
      <w:proofErr w:type="spellEnd"/>
      <w:r>
        <w:rPr>
          <w:rFonts w:ascii="Times New Roman" w:hAnsi="Times New Roman"/>
          <w:sz w:val="24"/>
          <w:szCs w:val="24"/>
        </w:rPr>
        <w:t xml:space="preserve"> hensigt er imidlertid lige så klar, som den er forstemmende: han vil have tilført det danske militær og udenrigsministeriet flere ressourcer.</w:t>
      </w:r>
    </w:p>
    <w:p w:rsidR="00AC1999" w:rsidRDefault="00AC1999">
      <w:pPr>
        <w:rPr>
          <w:rFonts w:ascii="Times New Roman" w:hAnsi="Times New Roman"/>
          <w:sz w:val="24"/>
          <w:szCs w:val="24"/>
        </w:rPr>
      </w:pPr>
      <w:r>
        <w:rPr>
          <w:rFonts w:ascii="Times New Roman" w:hAnsi="Times New Roman"/>
          <w:sz w:val="24"/>
          <w:szCs w:val="24"/>
        </w:rPr>
        <w:t>Det kan undre ved en læsning af rapporten og dens bilag, at man ikke kan finde data, der sammenligner Ruslands og Natos militære udgifter. Det ville dog have været relevant, såfremt hensigten var at skildre det militære styrkeforhold mellem de to magter med henblik på at vise, at der er behov for en vestlig oprustning.</w:t>
      </w:r>
    </w:p>
    <w:p w:rsidR="00D47E3A" w:rsidRDefault="00AC1999">
      <w:pPr>
        <w:rPr>
          <w:rFonts w:ascii="Times New Roman" w:hAnsi="Times New Roman"/>
          <w:sz w:val="24"/>
          <w:szCs w:val="24"/>
        </w:rPr>
      </w:pPr>
      <w:r>
        <w:rPr>
          <w:rFonts w:ascii="Times New Roman" w:hAnsi="Times New Roman"/>
          <w:sz w:val="24"/>
          <w:szCs w:val="24"/>
        </w:rPr>
        <w:t>Jeg er helt på det rene med</w:t>
      </w:r>
      <w:r w:rsidR="00D47E3A">
        <w:rPr>
          <w:rFonts w:ascii="Times New Roman" w:hAnsi="Times New Roman"/>
          <w:sz w:val="24"/>
          <w:szCs w:val="24"/>
        </w:rPr>
        <w:t>,</w:t>
      </w:r>
      <w:r>
        <w:rPr>
          <w:rFonts w:ascii="Times New Roman" w:hAnsi="Times New Roman"/>
          <w:sz w:val="24"/>
          <w:szCs w:val="24"/>
        </w:rPr>
        <w:t xml:space="preserve"> at der kan være stor usikkerhed forbundet med at</w:t>
      </w:r>
      <w:r w:rsidR="0018275E">
        <w:rPr>
          <w:rFonts w:ascii="Times New Roman" w:hAnsi="Times New Roman"/>
          <w:sz w:val="24"/>
          <w:szCs w:val="24"/>
        </w:rPr>
        <w:t xml:space="preserve"> opgøre </w:t>
      </w:r>
      <w:proofErr w:type="gramStart"/>
      <w:r w:rsidR="0018275E">
        <w:rPr>
          <w:rFonts w:ascii="Times New Roman" w:hAnsi="Times New Roman"/>
          <w:sz w:val="24"/>
          <w:szCs w:val="24"/>
        </w:rPr>
        <w:t xml:space="preserve">landenes </w:t>
      </w:r>
      <w:r w:rsidR="00D47E3A">
        <w:rPr>
          <w:rFonts w:ascii="Times New Roman" w:hAnsi="Times New Roman"/>
          <w:sz w:val="24"/>
          <w:szCs w:val="24"/>
        </w:rPr>
        <w:t xml:space="preserve"> militære</w:t>
      </w:r>
      <w:proofErr w:type="gramEnd"/>
      <w:r w:rsidR="00D47E3A">
        <w:rPr>
          <w:rFonts w:ascii="Times New Roman" w:hAnsi="Times New Roman"/>
          <w:sz w:val="24"/>
          <w:szCs w:val="24"/>
        </w:rPr>
        <w:t xml:space="preserve"> udgifter, m</w:t>
      </w:r>
      <w:r>
        <w:rPr>
          <w:rFonts w:ascii="Times New Roman" w:hAnsi="Times New Roman"/>
          <w:sz w:val="24"/>
          <w:szCs w:val="24"/>
        </w:rPr>
        <w:t xml:space="preserve">en hvis man går til International </w:t>
      </w:r>
      <w:proofErr w:type="spellStart"/>
      <w:r>
        <w:rPr>
          <w:rFonts w:ascii="Times New Roman" w:hAnsi="Times New Roman"/>
          <w:sz w:val="24"/>
          <w:szCs w:val="24"/>
        </w:rPr>
        <w:t>Institute</w:t>
      </w:r>
      <w:proofErr w:type="spellEnd"/>
      <w:r>
        <w:rPr>
          <w:rFonts w:ascii="Times New Roman" w:hAnsi="Times New Roman"/>
          <w:sz w:val="24"/>
          <w:szCs w:val="24"/>
        </w:rPr>
        <w:t xml:space="preserve"> for </w:t>
      </w:r>
      <w:proofErr w:type="spellStart"/>
      <w:r>
        <w:rPr>
          <w:rFonts w:ascii="Times New Roman" w:hAnsi="Times New Roman"/>
          <w:sz w:val="24"/>
          <w:szCs w:val="24"/>
        </w:rPr>
        <w:t>Strategic</w:t>
      </w:r>
      <w:proofErr w:type="spellEnd"/>
      <w:r>
        <w:rPr>
          <w:rFonts w:ascii="Times New Roman" w:hAnsi="Times New Roman"/>
          <w:sz w:val="24"/>
          <w:szCs w:val="24"/>
        </w:rPr>
        <w:t xml:space="preserve"> Studies </w:t>
      </w:r>
      <w:r w:rsidR="00D47E3A">
        <w:rPr>
          <w:rFonts w:ascii="Times New Roman" w:hAnsi="Times New Roman"/>
          <w:sz w:val="24"/>
          <w:szCs w:val="24"/>
        </w:rPr>
        <w:t xml:space="preserve">og det svenske SIPRI </w:t>
      </w:r>
      <w:r>
        <w:rPr>
          <w:rFonts w:ascii="Times New Roman" w:hAnsi="Times New Roman"/>
          <w:sz w:val="24"/>
          <w:szCs w:val="24"/>
        </w:rPr>
        <w:t>får man et fingerpeg om styrkefo</w:t>
      </w:r>
      <w:r w:rsidR="00D47E3A">
        <w:rPr>
          <w:rFonts w:ascii="Times New Roman" w:hAnsi="Times New Roman"/>
          <w:sz w:val="24"/>
          <w:szCs w:val="24"/>
        </w:rPr>
        <w:t>r</w:t>
      </w:r>
      <w:r>
        <w:rPr>
          <w:rFonts w:ascii="Times New Roman" w:hAnsi="Times New Roman"/>
          <w:sz w:val="24"/>
          <w:szCs w:val="24"/>
        </w:rPr>
        <w:t>holdet</w:t>
      </w:r>
      <w:r w:rsidR="00D47E3A">
        <w:rPr>
          <w:rFonts w:ascii="Times New Roman" w:hAnsi="Times New Roman"/>
          <w:sz w:val="24"/>
          <w:szCs w:val="24"/>
        </w:rPr>
        <w:t xml:space="preserve"> mellem USA og Rusland</w:t>
      </w:r>
      <w:r>
        <w:rPr>
          <w:rFonts w:ascii="Times New Roman" w:hAnsi="Times New Roman"/>
          <w:sz w:val="24"/>
          <w:szCs w:val="24"/>
        </w:rPr>
        <w:t>.</w:t>
      </w:r>
      <w:r w:rsidR="00D47E3A">
        <w:rPr>
          <w:rFonts w:ascii="Times New Roman" w:hAnsi="Times New Roman"/>
          <w:sz w:val="24"/>
          <w:szCs w:val="24"/>
        </w:rPr>
        <w:t xml:space="preserve"> Hos IISS opgøres</w:t>
      </w:r>
      <w:r>
        <w:rPr>
          <w:rFonts w:ascii="Times New Roman" w:hAnsi="Times New Roman"/>
          <w:sz w:val="24"/>
          <w:szCs w:val="24"/>
        </w:rPr>
        <w:t xml:space="preserve"> USA’s militære udgifter </w:t>
      </w:r>
      <w:r w:rsidR="00D47E3A">
        <w:rPr>
          <w:rFonts w:ascii="Times New Roman" w:hAnsi="Times New Roman"/>
          <w:sz w:val="24"/>
          <w:szCs w:val="24"/>
        </w:rPr>
        <w:t xml:space="preserve">til at være mere end 10 gange så store som de russiske: 597 </w:t>
      </w:r>
      <w:proofErr w:type="spellStart"/>
      <w:r w:rsidR="00D47E3A">
        <w:rPr>
          <w:rFonts w:ascii="Times New Roman" w:hAnsi="Times New Roman"/>
          <w:sz w:val="24"/>
          <w:szCs w:val="24"/>
        </w:rPr>
        <w:t>mia</w:t>
      </w:r>
      <w:proofErr w:type="spellEnd"/>
      <w:r w:rsidR="00D47E3A">
        <w:rPr>
          <w:rFonts w:ascii="Times New Roman" w:hAnsi="Times New Roman"/>
          <w:sz w:val="24"/>
          <w:szCs w:val="24"/>
        </w:rPr>
        <w:t xml:space="preserve"> $ over for 51mia.</w:t>
      </w:r>
      <w:r w:rsidR="0018275E">
        <w:rPr>
          <w:rFonts w:ascii="Times New Roman" w:hAnsi="Times New Roman"/>
          <w:sz w:val="24"/>
          <w:szCs w:val="24"/>
        </w:rPr>
        <w:t>$ Hos SIPRI</w:t>
      </w:r>
      <w:r w:rsidR="00D47E3A">
        <w:rPr>
          <w:rFonts w:ascii="Times New Roman" w:hAnsi="Times New Roman"/>
          <w:sz w:val="24"/>
          <w:szCs w:val="24"/>
        </w:rPr>
        <w:t xml:space="preserve"> er forskellen lidt mindre, 596 </w:t>
      </w:r>
      <w:proofErr w:type="spellStart"/>
      <w:r w:rsidR="00D47E3A">
        <w:rPr>
          <w:rFonts w:ascii="Times New Roman" w:hAnsi="Times New Roman"/>
          <w:sz w:val="24"/>
          <w:szCs w:val="24"/>
        </w:rPr>
        <w:t>mia</w:t>
      </w:r>
      <w:proofErr w:type="spellEnd"/>
      <w:r w:rsidR="00D47E3A">
        <w:rPr>
          <w:rFonts w:ascii="Times New Roman" w:hAnsi="Times New Roman"/>
          <w:sz w:val="24"/>
          <w:szCs w:val="24"/>
        </w:rPr>
        <w:t xml:space="preserve"> </w:t>
      </w:r>
      <w:r w:rsidR="0018275E">
        <w:rPr>
          <w:rFonts w:ascii="Times New Roman" w:hAnsi="Times New Roman"/>
          <w:sz w:val="24"/>
          <w:szCs w:val="24"/>
        </w:rPr>
        <w:t xml:space="preserve">$ over for 66 </w:t>
      </w:r>
      <w:proofErr w:type="spellStart"/>
      <w:r w:rsidR="0018275E">
        <w:rPr>
          <w:rFonts w:ascii="Times New Roman" w:hAnsi="Times New Roman"/>
          <w:sz w:val="24"/>
          <w:szCs w:val="24"/>
        </w:rPr>
        <w:t>mia</w:t>
      </w:r>
      <w:proofErr w:type="spellEnd"/>
      <w:r w:rsidR="0018275E">
        <w:rPr>
          <w:rFonts w:ascii="Times New Roman" w:hAnsi="Times New Roman"/>
          <w:sz w:val="24"/>
          <w:szCs w:val="24"/>
        </w:rPr>
        <w:t xml:space="preserve"> $.</w:t>
      </w:r>
      <w:r w:rsidR="00D47E3A">
        <w:rPr>
          <w:rFonts w:ascii="Times New Roman" w:hAnsi="Times New Roman"/>
          <w:sz w:val="24"/>
          <w:szCs w:val="24"/>
        </w:rPr>
        <w:t xml:space="preserve"> </w:t>
      </w:r>
    </w:p>
    <w:p w:rsidR="00D47E3A" w:rsidRDefault="00D47E3A">
      <w:pPr>
        <w:rPr>
          <w:rFonts w:ascii="Times New Roman" w:hAnsi="Times New Roman"/>
          <w:sz w:val="24"/>
          <w:szCs w:val="24"/>
        </w:rPr>
      </w:pPr>
      <w:r>
        <w:rPr>
          <w:rFonts w:ascii="Times New Roman" w:hAnsi="Times New Roman"/>
          <w:sz w:val="24"/>
          <w:szCs w:val="24"/>
        </w:rPr>
        <w:lastRenderedPageBreak/>
        <w:t xml:space="preserve">Hvis vi dertil lægger f.eks. </w:t>
      </w:r>
      <w:r w:rsidR="00AC1999">
        <w:rPr>
          <w:rFonts w:ascii="Times New Roman" w:hAnsi="Times New Roman"/>
          <w:sz w:val="24"/>
          <w:szCs w:val="24"/>
        </w:rPr>
        <w:t xml:space="preserve">UK ’s </w:t>
      </w:r>
      <w:r>
        <w:rPr>
          <w:rFonts w:ascii="Times New Roman" w:hAnsi="Times New Roman"/>
          <w:sz w:val="24"/>
          <w:szCs w:val="24"/>
        </w:rPr>
        <w:t>militær</w:t>
      </w:r>
      <w:r w:rsidR="00AC1999">
        <w:rPr>
          <w:rFonts w:ascii="Times New Roman" w:hAnsi="Times New Roman"/>
          <w:sz w:val="24"/>
          <w:szCs w:val="24"/>
        </w:rPr>
        <w:t>udgifter</w:t>
      </w:r>
      <w:r>
        <w:rPr>
          <w:rFonts w:ascii="Times New Roman" w:hAnsi="Times New Roman"/>
          <w:sz w:val="24"/>
          <w:szCs w:val="24"/>
        </w:rPr>
        <w:t>, så</w:t>
      </w:r>
      <w:r w:rsidR="00AC1999">
        <w:rPr>
          <w:rFonts w:ascii="Times New Roman" w:hAnsi="Times New Roman"/>
          <w:sz w:val="24"/>
          <w:szCs w:val="24"/>
        </w:rPr>
        <w:t xml:space="preserve"> er </w:t>
      </w:r>
      <w:r>
        <w:rPr>
          <w:rFonts w:ascii="Times New Roman" w:hAnsi="Times New Roman"/>
          <w:sz w:val="24"/>
          <w:szCs w:val="24"/>
        </w:rPr>
        <w:t>de alene</w:t>
      </w:r>
      <w:r w:rsidR="00AC1999">
        <w:rPr>
          <w:rFonts w:ascii="Times New Roman" w:hAnsi="Times New Roman"/>
          <w:sz w:val="24"/>
          <w:szCs w:val="24"/>
        </w:rPr>
        <w:t xml:space="preserve"> tæt på at være på niveau med Ruslands.</w:t>
      </w:r>
      <w:r>
        <w:rPr>
          <w:rFonts w:ascii="Times New Roman" w:hAnsi="Times New Roman"/>
          <w:sz w:val="24"/>
          <w:szCs w:val="24"/>
        </w:rPr>
        <w:t xml:space="preserve"> Hos IISS er de lidt højere, hos SIPRI lidt lavere.</w:t>
      </w:r>
    </w:p>
    <w:p w:rsidR="00F27B2C" w:rsidRDefault="00D47E3A">
      <w:pPr>
        <w:rPr>
          <w:rFonts w:ascii="Times New Roman" w:hAnsi="Times New Roman"/>
          <w:sz w:val="24"/>
          <w:szCs w:val="24"/>
        </w:rPr>
      </w:pPr>
      <w:r>
        <w:rPr>
          <w:rFonts w:ascii="Times New Roman" w:hAnsi="Times New Roman"/>
          <w:sz w:val="24"/>
          <w:szCs w:val="24"/>
        </w:rPr>
        <w:t xml:space="preserve">Derfor er det sagligt set helt uforståeligt, at </w:t>
      </w:r>
      <w:proofErr w:type="spellStart"/>
      <w:r>
        <w:rPr>
          <w:rFonts w:ascii="Times New Roman" w:hAnsi="Times New Roman"/>
          <w:sz w:val="24"/>
          <w:szCs w:val="24"/>
        </w:rPr>
        <w:t>Taksøe</w:t>
      </w:r>
      <w:proofErr w:type="spellEnd"/>
      <w:r>
        <w:rPr>
          <w:rFonts w:ascii="Times New Roman" w:hAnsi="Times New Roman"/>
          <w:sz w:val="24"/>
          <w:szCs w:val="24"/>
        </w:rPr>
        <w:t xml:space="preserve"> </w:t>
      </w:r>
      <w:r w:rsidR="00F27B2C">
        <w:rPr>
          <w:rFonts w:ascii="Times New Roman" w:hAnsi="Times New Roman"/>
          <w:sz w:val="24"/>
          <w:szCs w:val="24"/>
        </w:rPr>
        <w:t xml:space="preserve">anklager russerne for at være den aggressive part i forhold til Nato og </w:t>
      </w:r>
      <w:r>
        <w:rPr>
          <w:rFonts w:ascii="Times New Roman" w:hAnsi="Times New Roman"/>
          <w:sz w:val="24"/>
          <w:szCs w:val="24"/>
        </w:rPr>
        <w:t xml:space="preserve">foreslår øgede militære udgifter for at kunne hamle op med Rusland. </w:t>
      </w:r>
      <w:proofErr w:type="spellStart"/>
      <w:r>
        <w:rPr>
          <w:rFonts w:ascii="Times New Roman" w:hAnsi="Times New Roman"/>
          <w:sz w:val="24"/>
          <w:szCs w:val="24"/>
        </w:rPr>
        <w:t>Taksøe</w:t>
      </w:r>
      <w:proofErr w:type="spellEnd"/>
      <w:r>
        <w:rPr>
          <w:rFonts w:ascii="Times New Roman" w:hAnsi="Times New Roman"/>
          <w:sz w:val="24"/>
          <w:szCs w:val="24"/>
        </w:rPr>
        <w:t xml:space="preserve"> bliver fort</w:t>
      </w:r>
      <w:r w:rsidR="0018275E">
        <w:rPr>
          <w:rFonts w:ascii="Times New Roman" w:hAnsi="Times New Roman"/>
          <w:sz w:val="24"/>
          <w:szCs w:val="24"/>
        </w:rPr>
        <w:t>aler for en koldkrigstankegang</w:t>
      </w:r>
      <w:r>
        <w:rPr>
          <w:rFonts w:ascii="Times New Roman" w:hAnsi="Times New Roman"/>
          <w:sz w:val="24"/>
          <w:szCs w:val="24"/>
        </w:rPr>
        <w:t xml:space="preserve">, </w:t>
      </w:r>
      <w:r w:rsidR="00F27B2C">
        <w:rPr>
          <w:rFonts w:ascii="Times New Roman" w:hAnsi="Times New Roman"/>
          <w:sz w:val="24"/>
          <w:szCs w:val="24"/>
        </w:rPr>
        <w:t xml:space="preserve">som der intet belæg er for, og som, hvis den iværksættes, </w:t>
      </w:r>
      <w:r>
        <w:rPr>
          <w:rFonts w:ascii="Times New Roman" w:hAnsi="Times New Roman"/>
          <w:sz w:val="24"/>
          <w:szCs w:val="24"/>
        </w:rPr>
        <w:t>uundgåeligt vil føre til et nyt våbenkapløb</w:t>
      </w:r>
      <w:r w:rsidR="00F27B2C">
        <w:rPr>
          <w:rFonts w:ascii="Times New Roman" w:hAnsi="Times New Roman"/>
          <w:sz w:val="24"/>
          <w:szCs w:val="24"/>
        </w:rPr>
        <w:t>.</w:t>
      </w:r>
    </w:p>
    <w:p w:rsidR="00F27B2C" w:rsidRDefault="00F27B2C">
      <w:pPr>
        <w:rPr>
          <w:rFonts w:ascii="Times New Roman" w:hAnsi="Times New Roman"/>
          <w:sz w:val="24"/>
          <w:szCs w:val="24"/>
        </w:rPr>
      </w:pPr>
      <w:r>
        <w:rPr>
          <w:rFonts w:ascii="Times New Roman" w:hAnsi="Times New Roman"/>
          <w:sz w:val="24"/>
          <w:szCs w:val="24"/>
        </w:rPr>
        <w:t>Der er andre ana</w:t>
      </w:r>
      <w:r w:rsidR="00B9159A">
        <w:rPr>
          <w:rFonts w:ascii="Times New Roman" w:hAnsi="Times New Roman"/>
          <w:sz w:val="24"/>
          <w:szCs w:val="24"/>
        </w:rPr>
        <w:t xml:space="preserve">lyser i </w:t>
      </w:r>
      <w:proofErr w:type="spellStart"/>
      <w:r w:rsidR="00B9159A">
        <w:rPr>
          <w:rFonts w:ascii="Times New Roman" w:hAnsi="Times New Roman"/>
          <w:sz w:val="24"/>
          <w:szCs w:val="24"/>
        </w:rPr>
        <w:t>Taksøe-rapporten</w:t>
      </w:r>
      <w:proofErr w:type="spellEnd"/>
      <w:r w:rsidR="00B9159A">
        <w:rPr>
          <w:rFonts w:ascii="Times New Roman" w:hAnsi="Times New Roman"/>
          <w:sz w:val="24"/>
          <w:szCs w:val="24"/>
        </w:rPr>
        <w:t>, som</w:t>
      </w:r>
      <w:r>
        <w:rPr>
          <w:rFonts w:ascii="Times New Roman" w:hAnsi="Times New Roman"/>
          <w:sz w:val="24"/>
          <w:szCs w:val="24"/>
        </w:rPr>
        <w:t xml:space="preserve"> ikke </w:t>
      </w:r>
      <w:r w:rsidR="00B9159A">
        <w:rPr>
          <w:rFonts w:ascii="Times New Roman" w:hAnsi="Times New Roman"/>
          <w:sz w:val="24"/>
          <w:szCs w:val="24"/>
        </w:rPr>
        <w:t xml:space="preserve">er </w:t>
      </w:r>
      <w:r>
        <w:rPr>
          <w:rFonts w:ascii="Times New Roman" w:hAnsi="Times New Roman"/>
          <w:sz w:val="24"/>
          <w:szCs w:val="24"/>
        </w:rPr>
        <w:t xml:space="preserve">uden evner, og som vil kunne benyttes som et solidt grundlag til udformningen af dansk udenrigs – og </w:t>
      </w:r>
      <w:r w:rsidR="009633B1">
        <w:rPr>
          <w:rFonts w:ascii="Times New Roman" w:hAnsi="Times New Roman"/>
          <w:sz w:val="24"/>
          <w:szCs w:val="24"/>
        </w:rPr>
        <w:t xml:space="preserve">sikkerhedspolitik, </w:t>
      </w:r>
      <w:r>
        <w:rPr>
          <w:rFonts w:ascii="Times New Roman" w:hAnsi="Times New Roman"/>
          <w:sz w:val="24"/>
          <w:szCs w:val="24"/>
        </w:rPr>
        <w:t>men når det handler om krisen i Mellemøsten og Nordafrika samt Natos forhold til Rusland</w:t>
      </w:r>
      <w:r w:rsidR="009633B1">
        <w:rPr>
          <w:rFonts w:ascii="Times New Roman" w:hAnsi="Times New Roman"/>
          <w:sz w:val="24"/>
          <w:szCs w:val="24"/>
        </w:rPr>
        <w:t>,</w:t>
      </w:r>
      <w:r>
        <w:rPr>
          <w:rFonts w:ascii="Times New Roman" w:hAnsi="Times New Roman"/>
          <w:sz w:val="24"/>
          <w:szCs w:val="24"/>
        </w:rPr>
        <w:t xml:space="preserve"> er analyserne behæftet med så mange mangler og udeladelser, at de er</w:t>
      </w:r>
      <w:r w:rsidR="009633B1">
        <w:rPr>
          <w:rFonts w:ascii="Times New Roman" w:hAnsi="Times New Roman"/>
          <w:sz w:val="24"/>
          <w:szCs w:val="24"/>
        </w:rPr>
        <w:t xml:space="preserve"> ubrugelige, hvis man vil have et nøgternt og dækkende billede af</w:t>
      </w:r>
      <w:r>
        <w:rPr>
          <w:rFonts w:ascii="Times New Roman" w:hAnsi="Times New Roman"/>
          <w:sz w:val="24"/>
          <w:szCs w:val="24"/>
        </w:rPr>
        <w:t>, hvad der sker på den internationale politiske scene.</w:t>
      </w:r>
    </w:p>
    <w:p w:rsidR="00F27B2C" w:rsidRDefault="00F27B2C">
      <w:pPr>
        <w:rPr>
          <w:rFonts w:ascii="Times New Roman" w:hAnsi="Times New Roman"/>
          <w:sz w:val="24"/>
          <w:szCs w:val="24"/>
        </w:rPr>
      </w:pPr>
      <w:r>
        <w:rPr>
          <w:rFonts w:ascii="Times New Roman" w:hAnsi="Times New Roman"/>
          <w:sz w:val="24"/>
          <w:szCs w:val="24"/>
        </w:rPr>
        <w:t>Paul Rode Andersen</w:t>
      </w:r>
    </w:p>
    <w:p w:rsidR="00F27B2C" w:rsidRDefault="00F27B2C">
      <w:pPr>
        <w:rPr>
          <w:rFonts w:ascii="Times New Roman" w:hAnsi="Times New Roman"/>
          <w:sz w:val="24"/>
          <w:szCs w:val="24"/>
        </w:rPr>
      </w:pPr>
      <w:r>
        <w:rPr>
          <w:rFonts w:ascii="Times New Roman" w:hAnsi="Times New Roman"/>
          <w:sz w:val="24"/>
          <w:szCs w:val="24"/>
        </w:rPr>
        <w:t>Hans Egedes Vej 33</w:t>
      </w:r>
    </w:p>
    <w:p w:rsidR="00AC1999" w:rsidRDefault="00F27B2C">
      <w:pPr>
        <w:rPr>
          <w:rFonts w:ascii="Times New Roman" w:hAnsi="Times New Roman"/>
          <w:sz w:val="24"/>
          <w:szCs w:val="24"/>
        </w:rPr>
      </w:pPr>
      <w:r>
        <w:rPr>
          <w:rFonts w:ascii="Times New Roman" w:hAnsi="Times New Roman"/>
          <w:sz w:val="24"/>
          <w:szCs w:val="24"/>
        </w:rPr>
        <w:t xml:space="preserve">9900 Frederikshavn </w:t>
      </w:r>
      <w:r w:rsidR="00D47E3A">
        <w:rPr>
          <w:rFonts w:ascii="Times New Roman" w:hAnsi="Times New Roman"/>
          <w:sz w:val="24"/>
          <w:szCs w:val="24"/>
        </w:rPr>
        <w:t xml:space="preserve">   </w:t>
      </w:r>
      <w:r w:rsidR="00AC1999">
        <w:rPr>
          <w:rFonts w:ascii="Times New Roman" w:hAnsi="Times New Roman"/>
          <w:sz w:val="24"/>
          <w:szCs w:val="24"/>
        </w:rPr>
        <w:t xml:space="preserve"> </w:t>
      </w:r>
    </w:p>
    <w:p w:rsidR="006E26FF" w:rsidRPr="003F443F" w:rsidRDefault="009D0778">
      <w:pPr>
        <w:rPr>
          <w:rFonts w:ascii="Times New Roman" w:hAnsi="Times New Roman"/>
          <w:sz w:val="24"/>
          <w:szCs w:val="24"/>
        </w:rPr>
      </w:pPr>
      <w:r>
        <w:rPr>
          <w:rFonts w:ascii="Times New Roman" w:hAnsi="Times New Roman"/>
          <w:noProof/>
          <w:sz w:val="24"/>
          <w:szCs w:val="24"/>
          <w:lang w:eastAsia="da-DK"/>
        </w:rPr>
        <w:drawing>
          <wp:inline distT="0" distB="0" distL="0" distR="0">
            <wp:extent cx="4337513" cy="4320000"/>
            <wp:effectExtent l="19050" t="0" r="5887" b="0"/>
            <wp:docPr id="1" name="Billede 1" descr="\\FLR-PC\Public\Webserver\dialog\billeder\160507PaulRode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R-PC\Public\Webserver\dialog\billeder\160507PaulRodeAnd..JPG"/>
                    <pic:cNvPicPr>
                      <a:picLocks noChangeAspect="1" noChangeArrowheads="1"/>
                    </pic:cNvPicPr>
                  </pic:nvPicPr>
                  <pic:blipFill>
                    <a:blip r:embed="rId4" cstate="print"/>
                    <a:srcRect/>
                    <a:stretch>
                      <a:fillRect/>
                    </a:stretch>
                  </pic:blipFill>
                  <pic:spPr bwMode="auto">
                    <a:xfrm>
                      <a:off x="0" y="0"/>
                      <a:ext cx="4337513" cy="4320000"/>
                    </a:xfrm>
                    <a:prstGeom prst="rect">
                      <a:avLst/>
                    </a:prstGeom>
                    <a:noFill/>
                    <a:ln w="9525">
                      <a:noFill/>
                      <a:miter lim="800000"/>
                      <a:headEnd/>
                      <a:tailEnd/>
                    </a:ln>
                  </pic:spPr>
                </pic:pic>
              </a:graphicData>
            </a:graphic>
          </wp:inline>
        </w:drawing>
      </w:r>
    </w:p>
    <w:p w:rsidR="008F0359" w:rsidRPr="003F443F" w:rsidRDefault="009D555E">
      <w:pPr>
        <w:rPr>
          <w:rFonts w:ascii="Times New Roman" w:hAnsi="Times New Roman"/>
          <w:sz w:val="24"/>
          <w:szCs w:val="24"/>
        </w:rPr>
      </w:pPr>
      <w:r w:rsidRPr="003F443F">
        <w:rPr>
          <w:rFonts w:ascii="Times New Roman" w:hAnsi="Times New Roman"/>
          <w:sz w:val="24"/>
          <w:szCs w:val="24"/>
        </w:rPr>
        <w:t xml:space="preserve">  </w:t>
      </w:r>
    </w:p>
    <w:p w:rsidR="008F0359" w:rsidRPr="003F443F" w:rsidRDefault="008F0359">
      <w:pPr>
        <w:rPr>
          <w:rFonts w:ascii="Times New Roman" w:hAnsi="Times New Roman"/>
          <w:sz w:val="24"/>
          <w:szCs w:val="24"/>
        </w:rPr>
      </w:pPr>
    </w:p>
    <w:sectPr w:rsidR="008F0359" w:rsidRPr="003F443F" w:rsidSect="00B74DE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8F0359"/>
    <w:rsid w:val="0018275E"/>
    <w:rsid w:val="001E61DD"/>
    <w:rsid w:val="002936BA"/>
    <w:rsid w:val="003F443F"/>
    <w:rsid w:val="004F11D2"/>
    <w:rsid w:val="006E26FF"/>
    <w:rsid w:val="008038E3"/>
    <w:rsid w:val="008F0359"/>
    <w:rsid w:val="0090236B"/>
    <w:rsid w:val="0091449B"/>
    <w:rsid w:val="009633B1"/>
    <w:rsid w:val="009C38C0"/>
    <w:rsid w:val="009D0778"/>
    <w:rsid w:val="009D555E"/>
    <w:rsid w:val="00A20B45"/>
    <w:rsid w:val="00AC1999"/>
    <w:rsid w:val="00B74DE2"/>
    <w:rsid w:val="00B9159A"/>
    <w:rsid w:val="00C52720"/>
    <w:rsid w:val="00C53A61"/>
    <w:rsid w:val="00C83DD0"/>
    <w:rsid w:val="00D47E3A"/>
    <w:rsid w:val="00F27B2C"/>
    <w:rsid w:val="00FF181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E2"/>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D07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07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5854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Lenovo</cp:lastModifiedBy>
  <cp:revision>2</cp:revision>
  <dcterms:created xsi:type="dcterms:W3CDTF">2016-05-07T15:09:00Z</dcterms:created>
  <dcterms:modified xsi:type="dcterms:W3CDTF">2016-05-07T15:09:00Z</dcterms:modified>
</cp:coreProperties>
</file>